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2AB2" w:rsidRPr="00F22AB2" w:rsidRDefault="00F22AB2" w:rsidP="00F22AB2">
      <w:pPr>
        <w:pStyle w:val="Default"/>
        <w:jc w:val="center"/>
        <w:rPr>
          <w:rFonts w:ascii="Times New Roman" w:hAnsi="Times New Roman" w:cs="Times New Roman"/>
          <w:sz w:val="32"/>
          <w:szCs w:val="32"/>
        </w:rPr>
      </w:pPr>
      <w:r w:rsidRPr="00F22AB2">
        <w:rPr>
          <w:rFonts w:ascii="Times New Roman" w:hAnsi="Times New Roman" w:cs="Times New Roman"/>
          <w:b/>
          <w:bCs/>
          <w:sz w:val="32"/>
          <w:szCs w:val="32"/>
        </w:rPr>
        <w:t>Proceso de Seguimiento del Sistema de Control de Calidad</w:t>
      </w:r>
    </w:p>
    <w:p w:rsidR="00F22AB2" w:rsidRPr="00F22AB2" w:rsidRDefault="00F22AB2" w:rsidP="00F22AB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F22AB2">
        <w:rPr>
          <w:rFonts w:ascii="Times New Roman" w:hAnsi="Times New Roman" w:cs="Times New Roman"/>
          <w:b/>
          <w:bCs/>
          <w:sz w:val="32"/>
          <w:szCs w:val="32"/>
        </w:rPr>
        <w:t>(Sugerencia de Temas a Considerar)</w:t>
      </w:r>
    </w:p>
    <w:p w:rsidR="00F22AB2" w:rsidRDefault="00F22AB2" w:rsidP="00F22AB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237"/>
      </w:tblGrid>
      <w:tr w:rsidR="00F22AB2" w:rsidRPr="005A179C" w:rsidTr="00F22AB2">
        <w:trPr>
          <w:trHeight w:val="237"/>
        </w:trPr>
        <w:tc>
          <w:tcPr>
            <w:tcW w:w="8237" w:type="dxa"/>
          </w:tcPr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 xml:space="preserve">1. Se ha programado la evaluación del sistema de control de calidad para una época adecuada (es decir, cuando la firma de auditoría tenga menos trabajo). </w:t>
            </w:r>
          </w:p>
          <w:p w:rsidR="00F22AB2" w:rsidRPr="005A179C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  <w:tr w:rsidR="00F22AB2" w:rsidRPr="005A179C" w:rsidTr="00F22AB2">
        <w:trPr>
          <w:trHeight w:val="237"/>
        </w:trPr>
        <w:tc>
          <w:tcPr>
            <w:tcW w:w="8237" w:type="dxa"/>
          </w:tcPr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 xml:space="preserve">2. Se revisó el manual en vigor de control de calidad de la firma de auditoría para cerciorarse de que se conoce el sistema completamente. </w:t>
            </w:r>
          </w:p>
          <w:p w:rsidR="00F22AB2" w:rsidRPr="005A179C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  <w:tr w:rsidR="00F22AB2" w:rsidRPr="005A179C" w:rsidTr="00F22AB2">
        <w:trPr>
          <w:trHeight w:val="325"/>
        </w:trPr>
        <w:tc>
          <w:tcPr>
            <w:tcW w:w="8237" w:type="dxa"/>
          </w:tcPr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 xml:space="preserve">3. Se tuvieron en cuenta los cambios habidos en la profesión y en las guías de orientación profesional autorizadas que puedan indicar la necesidad de revisar o actualizar el sistema de control de calidad o las guías correspondientes. </w:t>
            </w:r>
          </w:p>
          <w:p w:rsidR="00F22AB2" w:rsidRPr="005A179C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  <w:tr w:rsidR="00F22AB2" w:rsidRPr="005A179C" w:rsidTr="00F22AB2">
        <w:trPr>
          <w:trHeight w:val="238"/>
        </w:trPr>
        <w:tc>
          <w:tcPr>
            <w:tcW w:w="8237" w:type="dxa"/>
          </w:tcPr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>4. Se obtuvo y se evaluó la información acerca de las políticas, requerimientos y prácticas de la firma de auditoría relativas al desarrollo profesional continuo.</w:t>
            </w:r>
          </w:p>
          <w:p w:rsidR="00F22AB2" w:rsidRPr="005A179C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2AB2" w:rsidRPr="005A179C" w:rsidTr="00F22AB2">
        <w:trPr>
          <w:trHeight w:val="238"/>
        </w:trPr>
        <w:tc>
          <w:tcPr>
            <w:tcW w:w="8237" w:type="dxa"/>
          </w:tcPr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 xml:space="preserve">5. Se revisó que los socios y empleados cumplieran su desarrollo profesional continuo obligatorio y presentaran los informes relacionados. </w:t>
            </w:r>
          </w:p>
          <w:p w:rsidR="00F22AB2" w:rsidRPr="005A179C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  <w:tr w:rsidR="00F22AB2" w:rsidRPr="005A179C" w:rsidTr="00F22AB2">
        <w:trPr>
          <w:trHeight w:val="325"/>
        </w:trPr>
        <w:tc>
          <w:tcPr>
            <w:tcW w:w="8237" w:type="dxa"/>
          </w:tcPr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 xml:space="preserve">6. Se revisó la forma en que se dirige la formación, así como que se cumplieran las obligaciones de formarse y que se comunicaran los avances profesionales relevantes de la actividad en las áreas en las que la firma de auditoría ofrece servicios. </w:t>
            </w:r>
          </w:p>
          <w:p w:rsidR="00F22AB2" w:rsidRPr="005A179C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  <w:tr w:rsidR="00F22AB2" w:rsidRPr="005A179C" w:rsidTr="00F22AB2">
        <w:trPr>
          <w:trHeight w:val="237"/>
        </w:trPr>
        <w:tc>
          <w:tcPr>
            <w:tcW w:w="8237" w:type="dxa"/>
          </w:tcPr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 xml:space="preserve">7. Se completaron los programas de formación práctica internos y externos a los que asistieron los socios y empleados durante el último año. </w:t>
            </w:r>
          </w:p>
          <w:p w:rsidR="00F22AB2" w:rsidRPr="005A179C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  <w:tr w:rsidR="00F22AB2" w:rsidRPr="005A179C" w:rsidTr="00F22AB2">
        <w:trPr>
          <w:trHeight w:val="1114"/>
        </w:trPr>
        <w:tc>
          <w:tcPr>
            <w:tcW w:w="8237" w:type="dxa"/>
          </w:tcPr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 xml:space="preserve">8. Se llevaron a cabo entrevistas con el propietario o los socios responsables de los diversos aspectos del sistema de control de calidad. </w:t>
            </w:r>
          </w:p>
          <w:p w:rsidR="00F22AB2" w:rsidRPr="005A179C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 xml:space="preserve">Durante cada entrevista, se preguntó lo siguiente: </w:t>
            </w:r>
          </w:p>
          <w:p w:rsidR="00F22AB2" w:rsidRPr="005A179C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 xml:space="preserve">(a) ¿Se ha producido algún cambio en sus áreas que vaya a requerir un cambio en el sistema de control de calidad o en la documentación relacionada? </w:t>
            </w:r>
          </w:p>
          <w:p w:rsidR="00F22AB2" w:rsidRPr="005A179C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>(b) ¿Se hará algún cambio en el próximo año al que deba darse atención inmediata?</w:t>
            </w:r>
          </w:p>
          <w:p w:rsidR="00F22AB2" w:rsidRPr="005A179C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 xml:space="preserve"> </w:t>
            </w:r>
          </w:p>
          <w:p w:rsidR="00F22AB2" w:rsidRPr="005A179C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 xml:space="preserve">(c) ¿Se produjeron violaciones significativas u ocurrieron otros hechos en su área que indiquen una deficiencia en el sistema de </w:t>
            </w:r>
          </w:p>
        </w:tc>
      </w:tr>
      <w:tr w:rsidR="00F22AB2" w:rsidRPr="005A179C" w:rsidTr="00F22AB2">
        <w:trPr>
          <w:trHeight w:val="1114"/>
        </w:trPr>
        <w:tc>
          <w:tcPr>
            <w:tcW w:w="8237" w:type="dxa"/>
          </w:tcPr>
          <w:p w:rsidR="00F22AB2" w:rsidRPr="005A179C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  <w:tr w:rsidR="00F22AB2" w:rsidRPr="005A179C" w:rsidTr="00F22AB2">
        <w:trPr>
          <w:trHeight w:val="1114"/>
        </w:trPr>
        <w:tc>
          <w:tcPr>
            <w:tcW w:w="8237" w:type="dxa"/>
            <w:tcBorders>
              <w:left w:val="nil"/>
              <w:right w:val="nil"/>
            </w:tcBorders>
          </w:tcPr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lastRenderedPageBreak/>
              <w:t xml:space="preserve">control de calidad? </w:t>
            </w:r>
          </w:p>
          <w:p w:rsidR="00F22AB2" w:rsidRPr="005A179C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>(d) ¿Algún socio o empleado ha mostrado reticencia para cumplir con las políticas de la firma de auditoría?</w:t>
            </w:r>
          </w:p>
          <w:p w:rsidR="00F22AB2" w:rsidRPr="005A179C" w:rsidRDefault="00F22AB2" w:rsidP="00F22AB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22AB2" w:rsidRPr="005A179C" w:rsidRDefault="00F22AB2" w:rsidP="00F22AB2">
      <w:pPr>
        <w:pStyle w:val="Default"/>
        <w:jc w:val="both"/>
        <w:rPr>
          <w:rFonts w:ascii="Times New Roman" w:hAnsi="Times New Roman" w:cs="Times New Roman"/>
        </w:rPr>
      </w:pPr>
      <w:r w:rsidRPr="005A179C">
        <w:rPr>
          <w:rFonts w:ascii="Times New Roman" w:hAnsi="Times New Roman" w:cs="Times New Roman"/>
        </w:rPr>
        <w:t xml:space="preserve">(e) ¿Hubo quejas por falta de cumplimiento, dentro o fuera de la firma de auditoría? </w:t>
      </w:r>
    </w:p>
    <w:p w:rsidR="00F22AB2" w:rsidRDefault="00F22AB2" w:rsidP="00F22AB2">
      <w:pPr>
        <w:rPr>
          <w:rFonts w:ascii="Times New Roman" w:hAnsi="Times New Roman" w:cs="Times New Roman"/>
          <w:sz w:val="24"/>
          <w:szCs w:val="24"/>
        </w:rPr>
      </w:pPr>
      <w:r w:rsidRPr="005A179C">
        <w:rPr>
          <w:rFonts w:ascii="Times New Roman" w:hAnsi="Times New Roman" w:cs="Times New Roman"/>
          <w:sz w:val="24"/>
          <w:szCs w:val="24"/>
        </w:rPr>
        <w:t>(f) ¿Hay algún otro asunto a considerar que pueda ser significativo para la revisión del sistema de control de calidad?</w:t>
      </w:r>
    </w:p>
    <w:p w:rsidR="00F22AB2" w:rsidRDefault="00F22AB2" w:rsidP="00F22AB2">
      <w:pPr>
        <w:rPr>
          <w:rFonts w:ascii="Times New Roman" w:hAnsi="Times New Roman" w:cs="Times New Roman"/>
          <w:sz w:val="24"/>
          <w:szCs w:val="24"/>
        </w:rPr>
      </w:pPr>
      <w:r w:rsidRPr="005A179C">
        <w:rPr>
          <w:rFonts w:ascii="Times New Roman" w:hAnsi="Times New Roman" w:cs="Times New Roman"/>
          <w:sz w:val="24"/>
          <w:szCs w:val="24"/>
        </w:rPr>
        <w:t>9. ¿Hubo alguna otra revisión de la firma de auditoría por parte del regulador o de un organismo profesional durante el período? (De ser así, obtener copias y considerar los hallazgos.)</w:t>
      </w:r>
    </w:p>
    <w:p w:rsidR="00F22AB2" w:rsidRDefault="00F22AB2" w:rsidP="00F22AB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8838"/>
      </w:tblGrid>
      <w:tr w:rsidR="00F22AB2" w:rsidRPr="005A179C" w:rsidTr="00F22AB2">
        <w:trPr>
          <w:trHeight w:val="1963"/>
        </w:trPr>
        <w:tc>
          <w:tcPr>
            <w:tcW w:w="5000" w:type="pct"/>
            <w:tcBorders>
              <w:left w:val="nil"/>
              <w:right w:val="nil"/>
            </w:tcBorders>
          </w:tcPr>
          <w:p w:rsidR="00F22AB2" w:rsidRPr="005A179C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 xml:space="preserve">10. ¿Se ha tomado en consideración si son adecuados el proceso de resolución de disputas/diferencias de opinión y los procedimientos disciplinarios de la firma de auditoría? Específicamente, debe preguntarse cómo se trataron los asuntos disciplinarios y cómo se dispuso acerca de las denuncias realizadas al amparo de las políticas de protección de denuncias anónimas de la firma de auditoría. </w:t>
            </w:r>
          </w:p>
        </w:tc>
      </w:tr>
      <w:tr w:rsidR="00F22AB2" w:rsidRPr="005A179C" w:rsidTr="00F22AB2">
        <w:trPr>
          <w:trHeight w:val="1963"/>
        </w:trPr>
        <w:tc>
          <w:tcPr>
            <w:tcW w:w="5000" w:type="pct"/>
            <w:tcBorders>
              <w:left w:val="nil"/>
              <w:right w:val="nil"/>
            </w:tcBorders>
          </w:tcPr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>11. ¿Se seleccionó una muestra de los registros de declaraciones en relación con asuntos de independencia, confidencialidad, cumplimiento con las políticas de la firma de auditoría y de las normas de control de calidad?</w:t>
            </w:r>
          </w:p>
          <w:p w:rsidR="00F22AB2" w:rsidRPr="00F22AB2" w:rsidRDefault="00F22AB2" w:rsidP="00F22AB2"/>
        </w:tc>
      </w:tr>
      <w:tr w:rsidR="00F22AB2" w:rsidRPr="005A179C" w:rsidTr="00F22AB2">
        <w:trPr>
          <w:trHeight w:val="1963"/>
        </w:trPr>
        <w:tc>
          <w:tcPr>
            <w:tcW w:w="5000" w:type="pct"/>
            <w:tcBorders>
              <w:left w:val="nil"/>
              <w:right w:val="nil"/>
            </w:tcBorders>
          </w:tcPr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>12. Los archivos revisados, ¿contienen documentación que deba tomarse en consideración para informar si son adecuadas las decisiones hechas y las medidas tomadas acerca de:</w:t>
            </w:r>
          </w:p>
          <w:p w:rsidR="00F22AB2" w:rsidRPr="005A179C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 xml:space="preserve"> </w:t>
            </w:r>
          </w:p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 xml:space="preserve">(a) Quejas internas y externas; </w:t>
            </w:r>
          </w:p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F22AB2" w:rsidRPr="005A179C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 xml:space="preserve">(b) Disputas sobre asuntos profesionales; y </w:t>
            </w:r>
          </w:p>
          <w:p w:rsidR="00F22AB2" w:rsidRPr="005A179C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 xml:space="preserve">(c) Violaciones de procedimientos y políticas (por parte de socios o empleados) que se hayan observado? </w:t>
            </w:r>
          </w:p>
          <w:p w:rsidR="00F22AB2" w:rsidRPr="005A179C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  <w:tr w:rsidR="00F22AB2" w:rsidRPr="005A179C" w:rsidTr="00F22AB2">
        <w:trPr>
          <w:trHeight w:val="1963"/>
        </w:trPr>
        <w:tc>
          <w:tcPr>
            <w:tcW w:w="5000" w:type="pct"/>
            <w:tcBorders>
              <w:left w:val="nil"/>
              <w:right w:val="nil"/>
            </w:tcBorders>
          </w:tcPr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lastRenderedPageBreak/>
              <w:t xml:space="preserve">13. Se completaron _____ (número) inspecciones de archivos usando el cuestionario de inspección pertinente, a fin de determinar si se cumplen las políticas de control de calidad de la firma de auditoría. Se seleccionaron los archivos, considerando que, a lo largo de un ciclo de inspección con fines de seguimiento de tres años, se cumplirán con los siguientes criterios: </w:t>
            </w:r>
          </w:p>
          <w:p w:rsidR="00F22AB2" w:rsidRPr="005A179C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5A179C">
              <w:rPr>
                <w:rFonts w:ascii="Times New Roman" w:hAnsi="Times New Roman" w:cs="Times New Roman"/>
              </w:rPr>
              <w:t xml:space="preserve">Se habrán inspeccionado los archivos siguientes [modificar (a) y (b) conforme a la política que adopte la firma de auditoría. Por ejemplo, pueden considerarse factores tanto cuantitativos (número) como cualitativos (riesgo)]: </w:t>
            </w:r>
          </w:p>
          <w:p w:rsidR="00F22AB2" w:rsidRPr="005A179C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  <w:tr w:rsidR="00F22AB2" w:rsidRPr="005A179C" w:rsidTr="00F22AB2">
        <w:trPr>
          <w:trHeight w:val="1963"/>
        </w:trPr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:rsidR="00F22AB2" w:rsidRPr="005A179C" w:rsidRDefault="00F22AB2" w:rsidP="00F22AB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(a) </w:t>
            </w:r>
            <w:r w:rsidRPr="005A179C">
              <w:rPr>
                <w:rFonts w:ascii="Times New Roman" w:hAnsi="Times New Roman" w:cs="Times New Roman"/>
              </w:rPr>
              <w:t xml:space="preserve">Al menos, un encargo de revisión y uno de auditoría por cada socio. </w:t>
            </w:r>
          </w:p>
          <w:p w:rsidR="00F22AB2" w:rsidRDefault="00F22AB2" w:rsidP="00DB01B1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622"/>
            </w:tblGrid>
            <w:tr w:rsidR="00F22AB2" w:rsidRPr="005A179C" w:rsidTr="00F22AB2">
              <w:trPr>
                <w:trHeight w:val="418"/>
              </w:trPr>
              <w:tc>
                <w:tcPr>
                  <w:tcW w:w="5000" w:type="pct"/>
                </w:tcPr>
                <w:p w:rsidR="00F22AB2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  <w:r w:rsidRPr="005A179C">
                    <w:rPr>
                      <w:rFonts w:ascii="Times New Roman" w:hAnsi="Times New Roman" w:cs="Times New Roman"/>
                    </w:rPr>
                    <w:t xml:space="preserve">(b) Al menos, un encargo de que proporciona un grado de seguridad que no sea de auditoría o de revisión de la información financiera. </w:t>
                  </w:r>
                </w:p>
                <w:p w:rsidR="00F22AB2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F22AB2" w:rsidRPr="005A179C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F22AB2" w:rsidRPr="005A179C" w:rsidTr="00F22AB2">
              <w:trPr>
                <w:trHeight w:val="728"/>
              </w:trPr>
              <w:tc>
                <w:tcPr>
                  <w:tcW w:w="5000" w:type="pct"/>
                </w:tcPr>
                <w:p w:rsidR="00F22AB2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  <w:r w:rsidRPr="005A179C">
                    <w:rPr>
                      <w:rFonts w:ascii="Times New Roman" w:hAnsi="Times New Roman" w:cs="Times New Roman"/>
                    </w:rPr>
                    <w:t xml:space="preserve">14. Tomar nota de las deficiencias significativas que se detectaron durante la inspección de los archivos. Si son significativas, ¿representan una deficiencia del sistema que deba corregirse, o es un fallo en el cumplimiento de las políticas de la firma de auditoría? </w:t>
                  </w:r>
                </w:p>
                <w:p w:rsidR="00F22AB2" w:rsidRPr="005A179C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F22AB2" w:rsidRPr="005A179C" w:rsidTr="00F22AB2">
              <w:trPr>
                <w:trHeight w:val="573"/>
              </w:trPr>
              <w:tc>
                <w:tcPr>
                  <w:tcW w:w="5000" w:type="pct"/>
                </w:tcPr>
                <w:p w:rsidR="00F22AB2" w:rsidRPr="005A179C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  <w:r w:rsidRPr="005A179C">
                    <w:rPr>
                      <w:rFonts w:ascii="Times New Roman" w:hAnsi="Times New Roman" w:cs="Times New Roman"/>
                    </w:rPr>
                    <w:t xml:space="preserve">15. La relación de archivos inspeccionados no debe incluir ninguno en el que haya participado el inspector como socio o revisor del encargo. En tales casos debe asignarse a otra persona. (Debe contestarse en la columna de la derecha.) </w:t>
                  </w:r>
                </w:p>
              </w:tc>
            </w:tr>
            <w:tr w:rsidR="00F22AB2" w:rsidRPr="005A179C" w:rsidTr="00F22AB2">
              <w:trPr>
                <w:trHeight w:val="1191"/>
              </w:trPr>
              <w:tc>
                <w:tcPr>
                  <w:tcW w:w="5000" w:type="pct"/>
                </w:tcPr>
                <w:p w:rsidR="00F22AB2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  <w:r w:rsidRPr="005A179C">
                    <w:rPr>
                      <w:rFonts w:ascii="Times New Roman" w:hAnsi="Times New Roman" w:cs="Times New Roman"/>
                    </w:rPr>
                    <w:t xml:space="preserve">16. Después de realizar los procedimientos anteriores, el inspector determinó que no se requieren cambios significativos en el sistema de control de calidad o la documentación relacionada. </w:t>
                  </w:r>
                </w:p>
                <w:p w:rsidR="00F22AB2" w:rsidRPr="005A179C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F22AB2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  <w:r w:rsidRPr="005A179C">
                    <w:rPr>
                      <w:rFonts w:ascii="Times New Roman" w:hAnsi="Times New Roman" w:cs="Times New Roman"/>
                    </w:rPr>
                    <w:t xml:space="preserve">Si se requieren cambios al sistema de control de calidad, se elaboró un informe que incluye los cambios recomendados o requeridos que debe presentarse a los socios. Los cambios propuestos están respaldados por evidencias. </w:t>
                  </w:r>
                </w:p>
                <w:p w:rsidR="00F22AB2" w:rsidRPr="005A179C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F22AB2" w:rsidRPr="005A179C" w:rsidTr="00F22AB2">
              <w:trPr>
                <w:trHeight w:val="1346"/>
              </w:trPr>
              <w:tc>
                <w:tcPr>
                  <w:tcW w:w="5000" w:type="pct"/>
                </w:tcPr>
                <w:p w:rsidR="00F22AB2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  <w:r w:rsidRPr="005A179C">
                    <w:rPr>
                      <w:rFonts w:ascii="Times New Roman" w:hAnsi="Times New Roman" w:cs="Times New Roman"/>
                    </w:rPr>
                    <w:t xml:space="preserve">17. Considerar la circunstancia que sea aplicable y responder a la misma: </w:t>
                  </w:r>
                </w:p>
                <w:p w:rsidR="00F22AB2" w:rsidRPr="005A179C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F22AB2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  <w:r w:rsidRPr="005A179C">
                    <w:rPr>
                      <w:rFonts w:ascii="Times New Roman" w:hAnsi="Times New Roman" w:cs="Times New Roman"/>
                    </w:rPr>
                    <w:t xml:space="preserve">(a) Se ha considerado evidencia de la oposición o falta de adopción de los cambios propuestos o a aceptar comentarios constructivos; </w:t>
                  </w:r>
                </w:p>
                <w:p w:rsidR="00F22AB2" w:rsidRPr="005A179C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F22AB2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  <w:r w:rsidRPr="005A179C">
                    <w:rPr>
                      <w:rFonts w:ascii="Times New Roman" w:hAnsi="Times New Roman" w:cs="Times New Roman"/>
                    </w:rPr>
                    <w:t xml:space="preserve">(b) Aparentemente no hay oposición ni falta respecto a lo anterior; o </w:t>
                  </w:r>
                </w:p>
                <w:p w:rsidR="00F22AB2" w:rsidRPr="005A179C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F22AB2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  <w:r w:rsidRPr="005A179C">
                    <w:rPr>
                      <w:rFonts w:ascii="Times New Roman" w:hAnsi="Times New Roman" w:cs="Times New Roman"/>
                    </w:rPr>
                    <w:t xml:space="preserve">(c) Consultar al propietario o al socio, o a un experto externo para revisar la propuesta de recomendación acerca de si considera adecuados los cambios o comentarios. </w:t>
                  </w:r>
                </w:p>
                <w:p w:rsidR="00F22AB2" w:rsidRPr="005A179C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F22AB2" w:rsidRPr="005A179C" w:rsidTr="00F22AB2">
              <w:trPr>
                <w:trHeight w:val="573"/>
              </w:trPr>
              <w:tc>
                <w:tcPr>
                  <w:tcW w:w="5000" w:type="pct"/>
                </w:tcPr>
                <w:p w:rsidR="00F22AB2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  <w:r w:rsidRPr="005A179C">
                    <w:rPr>
                      <w:rFonts w:ascii="Times New Roman" w:hAnsi="Times New Roman" w:cs="Times New Roman"/>
                    </w:rPr>
                    <w:t xml:space="preserve">18. Se consideraron las implicaciones de errores, omisiones, disputas o incumplimiento observados en el contexto de las obligaciones legales, contractuales y profesionales de la firma de auditoría y se informó debidamente a los socios. </w:t>
                  </w:r>
                </w:p>
                <w:p w:rsidR="00F22AB2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F22AB2" w:rsidRPr="005A179C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F22AB2" w:rsidRPr="005A179C" w:rsidTr="00F22AB2">
              <w:trPr>
                <w:trHeight w:val="1036"/>
              </w:trPr>
              <w:tc>
                <w:tcPr>
                  <w:tcW w:w="5000" w:type="pct"/>
                </w:tcPr>
                <w:p w:rsidR="00F22AB2" w:rsidRPr="005A179C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  <w:r w:rsidRPr="005A179C">
                    <w:rPr>
                      <w:rFonts w:ascii="Times New Roman" w:hAnsi="Times New Roman" w:cs="Times New Roman"/>
                    </w:rPr>
                    <w:lastRenderedPageBreak/>
                    <w:t xml:space="preserve">19. Se elaboró un informe y se entregó al (a los) socio(s) adecuado(s) de la firma de auditoría. Este informe incluye los procedimientos aplicados, los hallazgos que resultaron de esos procedimientos y las recomendaciones correspondientes. El informe se discutió con el (los) socio(s), quienes aceptaron poner en práctica las recomendaciones e informar de los hallazgos y recomendaciones a los demás socios y empleados interesados, o si no estuvieran de acuerdo, que aceptaron utilizar los procesos para la resolución de diferencias de opinión de la firma de auditoría y documentar los resultados. </w:t>
                  </w:r>
                </w:p>
                <w:p w:rsidR="00F22AB2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F22AB2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F22AB2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F22AB2" w:rsidRPr="005A179C" w:rsidRDefault="00F22AB2" w:rsidP="00F22AB2">
                  <w:pPr>
                    <w:pStyle w:val="Default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</w:tbl>
          <w:p w:rsidR="00F22AB2" w:rsidRPr="005A179C" w:rsidRDefault="00F22AB2" w:rsidP="00F22AB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22AB2" w:rsidRPr="005A179C" w:rsidRDefault="00F22AB2" w:rsidP="00F22AB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22AB2" w:rsidRPr="005A179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A43B20"/>
    <w:multiLevelType w:val="hybridMultilevel"/>
    <w:tmpl w:val="D778B302"/>
    <w:lvl w:ilvl="0" w:tplc="DAEE7B4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AB2"/>
    <w:rsid w:val="00F2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C9FED"/>
  <w15:chartTrackingRefBased/>
  <w15:docId w15:val="{0F594A9D-7D99-4AEF-9ED3-649ADA80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AB2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F22A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990</Words>
  <Characters>5448</Characters>
  <Application>Microsoft Office Word</Application>
  <DocSecurity>0</DocSecurity>
  <Lines>45</Lines>
  <Paragraphs>12</Paragraphs>
  <ScaleCrop>false</ScaleCrop>
  <Company/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Toño</dc:creator>
  <cp:keywords/>
  <dc:description/>
  <cp:lastModifiedBy>Toño</cp:lastModifiedBy>
  <cp:revision>1</cp:revision>
  <dcterms:created xsi:type="dcterms:W3CDTF">2020-06-03T01:33:00Z</dcterms:created>
  <dcterms:modified xsi:type="dcterms:W3CDTF">2020-06-03T01:42:00Z</dcterms:modified>
</cp:coreProperties>
</file>