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FD3" w:rsidRPr="002051BC" w:rsidRDefault="00232FD3" w:rsidP="00232FD3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240" w:lineRule="auto"/>
        <w:ind w:left="567" w:hanging="567"/>
        <w:jc w:val="center"/>
        <w:rPr>
          <w:rFonts w:ascii="Times New Roman" w:hAnsi="Times New Roman"/>
          <w:b/>
          <w:color w:val="000000"/>
          <w:w w:val="89"/>
          <w:sz w:val="32"/>
          <w:szCs w:val="32"/>
          <w:lang w:val="es-ES"/>
        </w:rPr>
      </w:pPr>
      <w:r w:rsidRPr="002051BC">
        <w:rPr>
          <w:rFonts w:ascii="Times New Roman" w:hAnsi="Times New Roman"/>
          <w:b/>
          <w:color w:val="221F1F"/>
          <w:w w:val="89"/>
          <w:sz w:val="32"/>
          <w:szCs w:val="32"/>
          <w:lang w:val="es-ES"/>
        </w:rPr>
        <w:t xml:space="preserve">RECOPILACION GENERAL DE CLIENTES 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color w:val="221F1F"/>
          <w:w w:val="89"/>
          <w:sz w:val="24"/>
          <w:szCs w:val="24"/>
          <w:lang w:val="es-ES"/>
        </w:rPr>
      </w:pP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Empresa: _________________________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 de Constitución: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Tipo de Sociedad: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Registro Tributario No. 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Cantidad de Socios:</w:t>
      </w:r>
      <w:bookmarkStart w:id="0" w:name="_GoBack"/>
      <w:bookmarkEnd w:id="0"/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Aporte de Socios:        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Dirección: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Tel.  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Fax: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Email: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Página web: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 de miembros de Junta Directiva: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 del Gerente General: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 del Auditor Interno: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 del Jefe de Contabilidad: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 del Jefe de Compras: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Nombre del Abogado Asesor: 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Detalle de funciones importantes: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EF2747" w:rsidRDefault="00EF2747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Estados Financieros preparados: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Valor en Moneda Nacional por cuenta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Activo Total: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 xml:space="preserve">       </w:t>
      </w:r>
      <w:r w:rsidR="00EF274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             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Pasivo Total:                                                          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Patrimonio:                                                            </w:t>
      </w:r>
      <w:r w:rsidR="00EF274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Ingresos:                                                                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Gastos:                                                                   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Utilidades y/o Pérdida:                                        </w:t>
      </w:r>
      <w:r w:rsidR="00EF274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Impuestos declarados al 31/12/20</w:t>
      </w:r>
      <w:r w:rsidR="00EF274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19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IVA                                                                        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ISR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 xml:space="preserve">        </w:t>
      </w:r>
      <w:r w:rsidR="00EF274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               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 xml:space="preserve">       </w:t>
      </w:r>
      <w:r w:rsidR="00EF2747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                </w:t>
      </w: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 Q.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Cuotas al Seguro Social </w:t>
      </w:r>
    </w:p>
    <w:p w:rsidR="00232FD3" w:rsidRPr="00CE48D9" w:rsidRDefault="00232FD3" w:rsidP="00232FD3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Detalle de litigios legales a su favor</w:t>
      </w: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  <w:r w:rsidRPr="00CE48D9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Detalle de litigios legales en su contra</w:t>
      </w: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232FD3" w:rsidRPr="00CE48D9" w:rsidRDefault="00232FD3" w:rsidP="00232FD3">
      <w:pPr>
        <w:rPr>
          <w:rFonts w:ascii="Times New Roman" w:hAnsi="Times New Roman"/>
          <w:sz w:val="24"/>
          <w:szCs w:val="24"/>
          <w:lang w:val="es-GT"/>
        </w:rPr>
      </w:pPr>
    </w:p>
    <w:p w:rsidR="00FC07C0" w:rsidRPr="00CE48D9" w:rsidRDefault="00FC07C0">
      <w:pPr>
        <w:rPr>
          <w:rFonts w:ascii="Times New Roman" w:hAnsi="Times New Roman"/>
          <w:sz w:val="24"/>
          <w:szCs w:val="24"/>
          <w:lang w:val="es-GT"/>
        </w:rPr>
      </w:pPr>
    </w:p>
    <w:sectPr w:rsidR="00FC07C0" w:rsidRPr="00CE48D9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FD3"/>
    <w:rsid w:val="002051BC"/>
    <w:rsid w:val="00232FD3"/>
    <w:rsid w:val="004D60F0"/>
    <w:rsid w:val="00CE48D9"/>
    <w:rsid w:val="00EF2747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5C3C"/>
  <w15:docId w15:val="{F33BC261-646B-4995-AE9E-9336334A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FD3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5</cp:revision>
  <dcterms:created xsi:type="dcterms:W3CDTF">2019-10-21T01:32:00Z</dcterms:created>
  <dcterms:modified xsi:type="dcterms:W3CDTF">2020-06-03T00:34:00Z</dcterms:modified>
</cp:coreProperties>
</file>